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8A237" w14:textId="77777777" w:rsidR="005B4987" w:rsidRPr="003300C3" w:rsidRDefault="005B4987" w:rsidP="005B4987">
      <w:pPr>
        <w:spacing w:line="276" w:lineRule="auto"/>
        <w:rPr>
          <w:rFonts w:ascii="Times New Roman" w:hAnsi="Times New Roman" w:cs="Times New Roman"/>
          <w:color w:val="0260BF"/>
        </w:rPr>
      </w:pPr>
      <w:r w:rsidRPr="003300C3">
        <w:rPr>
          <w:rFonts w:ascii="Times New Roman" w:hAnsi="Times New Roman" w:cs="Times New Roman"/>
        </w:rPr>
        <w:t>FOR IMMEDIATE RELEASE</w:t>
      </w:r>
      <w:r w:rsidRPr="003300C3">
        <w:rPr>
          <w:rFonts w:ascii="Times New Roman" w:hAnsi="Times New Roman" w:cs="Times New Roman"/>
          <w:color w:val="0260BF"/>
        </w:rPr>
        <w:t>:</w:t>
      </w:r>
    </w:p>
    <w:p w14:paraId="31F40C58" w14:textId="45356C85" w:rsidR="005B4987" w:rsidRPr="003300C3" w:rsidRDefault="005B4987" w:rsidP="005B4987">
      <w:pPr>
        <w:spacing w:line="276" w:lineRule="auto"/>
        <w:rPr>
          <w:rFonts w:ascii="Times New Roman" w:hAnsi="Times New Roman" w:cs="Times New Roman"/>
          <w:color w:val="000000" w:themeColor="text1"/>
        </w:rPr>
      </w:pPr>
      <w:r w:rsidRPr="003300C3">
        <w:rPr>
          <w:rFonts w:ascii="Times New Roman" w:hAnsi="Times New Roman" w:cs="Times New Roman"/>
          <w:color w:val="000000" w:themeColor="text1"/>
        </w:rPr>
        <w:t>Photos below</w:t>
      </w:r>
      <w:r w:rsidR="003F0816">
        <w:rPr>
          <w:rFonts w:ascii="Times New Roman" w:hAnsi="Times New Roman" w:cs="Times New Roman"/>
          <w:color w:val="000000" w:themeColor="text1"/>
        </w:rPr>
        <w:t xml:space="preserve"> and available </w:t>
      </w:r>
      <w:hyperlink r:id="rId4" w:history="1">
        <w:r w:rsidR="003F0816" w:rsidRPr="003F0816">
          <w:rPr>
            <w:rStyle w:val="Hyperlink"/>
            <w:rFonts w:ascii="Times New Roman" w:hAnsi="Times New Roman" w:cs="Times New Roman"/>
          </w:rPr>
          <w:t>here</w:t>
        </w:r>
      </w:hyperlink>
      <w:r w:rsidR="00A349D4">
        <w:rPr>
          <w:rFonts w:ascii="Times New Roman" w:hAnsi="Times New Roman" w:cs="Times New Roman"/>
          <w:color w:val="000000" w:themeColor="text1"/>
        </w:rPr>
        <w:t xml:space="preserve">. </w:t>
      </w:r>
    </w:p>
    <w:p w14:paraId="7A8A692D" w14:textId="77777777" w:rsidR="005B4987" w:rsidRPr="003300C3" w:rsidRDefault="005B4987" w:rsidP="005B4987">
      <w:pPr>
        <w:spacing w:line="276" w:lineRule="auto"/>
        <w:rPr>
          <w:rFonts w:ascii="Times New Roman" w:hAnsi="Times New Roman" w:cs="Times New Roman"/>
          <w:color w:val="000000" w:themeColor="text1"/>
        </w:rPr>
      </w:pPr>
    </w:p>
    <w:p w14:paraId="2AF1E20E" w14:textId="77777777" w:rsidR="005B4987" w:rsidRPr="003300C3" w:rsidRDefault="005B4987" w:rsidP="005B4987">
      <w:pPr>
        <w:spacing w:line="276" w:lineRule="auto"/>
        <w:jc w:val="center"/>
        <w:rPr>
          <w:rFonts w:ascii="Times New Roman" w:hAnsi="Times New Roman" w:cs="Times New Roman"/>
          <w:color w:val="000000" w:themeColor="text1"/>
        </w:rPr>
      </w:pPr>
      <w:r w:rsidRPr="003300C3">
        <w:rPr>
          <w:rFonts w:ascii="Times New Roman" w:hAnsi="Times New Roman" w:cs="Times New Roman"/>
          <w:noProof/>
          <w:color w:val="000000" w:themeColor="text1"/>
        </w:rPr>
        <w:drawing>
          <wp:inline distT="0" distB="0" distL="0" distR="0" wp14:anchorId="6D7821E7" wp14:editId="34B98252">
            <wp:extent cx="1013989" cy="155096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Rosa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20063" cy="1560253"/>
                    </a:xfrm>
                    <a:prstGeom prst="rect">
                      <a:avLst/>
                    </a:prstGeom>
                  </pic:spPr>
                </pic:pic>
              </a:graphicData>
            </a:graphic>
          </wp:inline>
        </w:drawing>
      </w:r>
    </w:p>
    <w:p w14:paraId="1C79EC8F" w14:textId="77777777" w:rsidR="005B4987" w:rsidRPr="003300C3" w:rsidRDefault="005B4987" w:rsidP="005B4987">
      <w:pPr>
        <w:spacing w:line="276" w:lineRule="auto"/>
        <w:rPr>
          <w:rFonts w:ascii="Times New Roman" w:hAnsi="Times New Roman" w:cs="Times New Roman"/>
          <w:color w:val="0260BF"/>
        </w:rPr>
      </w:pPr>
    </w:p>
    <w:p w14:paraId="0C74E9A4" w14:textId="55E67D77" w:rsidR="005B4987" w:rsidRPr="00CB6B92" w:rsidRDefault="00CB6B92" w:rsidP="005B4987">
      <w:pPr>
        <w:pStyle w:val="NormalWeb"/>
        <w:spacing w:before="0" w:beforeAutospacing="0" w:line="276" w:lineRule="auto"/>
        <w:jc w:val="center"/>
        <w:rPr>
          <w:b/>
          <w:bCs/>
          <w:color w:val="000000" w:themeColor="text1"/>
          <w:sz w:val="32"/>
          <w:szCs w:val="32"/>
        </w:rPr>
      </w:pPr>
      <w:r>
        <w:rPr>
          <w:b/>
          <w:bCs/>
          <w:i/>
          <w:iCs/>
          <w:color w:val="000000" w:themeColor="text1"/>
          <w:sz w:val="32"/>
          <w:szCs w:val="32"/>
        </w:rPr>
        <w:t xml:space="preserve">Our Bodies, Ourselves </w:t>
      </w:r>
      <w:r>
        <w:rPr>
          <w:b/>
          <w:bCs/>
          <w:color w:val="000000" w:themeColor="text1"/>
          <w:sz w:val="32"/>
          <w:szCs w:val="32"/>
        </w:rPr>
        <w:t>Highlights Female Photographers in di Rosa Collection</w:t>
      </w:r>
    </w:p>
    <w:p w14:paraId="7C33FB30" w14:textId="45780C81" w:rsidR="005B4987" w:rsidRDefault="00CB6B92" w:rsidP="005B4987">
      <w:pPr>
        <w:pStyle w:val="NormalWeb"/>
        <w:spacing w:before="0" w:beforeAutospacing="0" w:line="276" w:lineRule="auto"/>
        <w:jc w:val="center"/>
        <w:rPr>
          <w:color w:val="000000" w:themeColor="text1"/>
          <w:sz w:val="28"/>
          <w:szCs w:val="28"/>
        </w:rPr>
      </w:pPr>
      <w:r>
        <w:rPr>
          <w:color w:val="000000" w:themeColor="text1"/>
          <w:sz w:val="28"/>
          <w:szCs w:val="28"/>
        </w:rPr>
        <w:t>Exhibition celebrates the female gaze in contemporary photography</w:t>
      </w:r>
    </w:p>
    <w:p w14:paraId="29848695" w14:textId="79221A13" w:rsidR="00A349D4" w:rsidRPr="00A349D4" w:rsidRDefault="00A349D4" w:rsidP="005B4987">
      <w:pPr>
        <w:pStyle w:val="NormalWeb"/>
        <w:spacing w:before="0" w:beforeAutospacing="0" w:line="276" w:lineRule="auto"/>
        <w:jc w:val="center"/>
        <w:rPr>
          <w:b/>
          <w:bCs/>
          <w:color w:val="000000" w:themeColor="text1"/>
        </w:rPr>
      </w:pPr>
      <w:r w:rsidRPr="00A349D4">
        <w:rPr>
          <w:b/>
          <w:bCs/>
          <w:color w:val="000000" w:themeColor="text1"/>
        </w:rPr>
        <w:t>April 14 thru July 30</w:t>
      </w:r>
    </w:p>
    <w:p w14:paraId="69A26517" w14:textId="70C00D17" w:rsidR="005B4987" w:rsidRDefault="005B4987" w:rsidP="00CB6B92">
      <w:pPr>
        <w:pStyle w:val="NormalWeb"/>
        <w:spacing w:line="276" w:lineRule="auto"/>
        <w:rPr>
          <w:color w:val="000000" w:themeColor="text1"/>
        </w:rPr>
      </w:pPr>
      <w:r w:rsidRPr="00665F93">
        <w:rPr>
          <w:color w:val="000000" w:themeColor="text1"/>
        </w:rPr>
        <w:t xml:space="preserve">Napa, CA (April </w:t>
      </w:r>
      <w:r w:rsidR="00CB6B92">
        <w:rPr>
          <w:color w:val="000000" w:themeColor="text1"/>
        </w:rPr>
        <w:t>10</w:t>
      </w:r>
      <w:r w:rsidRPr="00665F93">
        <w:rPr>
          <w:color w:val="000000" w:themeColor="text1"/>
        </w:rPr>
        <w:t xml:space="preserve">, 2023) </w:t>
      </w:r>
      <w:r w:rsidR="00CB6B92">
        <w:rPr>
          <w:color w:val="000000" w:themeColor="text1"/>
        </w:rPr>
        <w:t>–</w:t>
      </w:r>
      <w:r w:rsidRPr="00665F93">
        <w:rPr>
          <w:color w:val="000000" w:themeColor="text1"/>
        </w:rPr>
        <w:t xml:space="preserve"> </w:t>
      </w:r>
      <w:r w:rsidR="00CB6B92">
        <w:rPr>
          <w:color w:val="000000" w:themeColor="text1"/>
        </w:rPr>
        <w:t xml:space="preserve">di Rosa Center for Contemporary Art announces its newest exhibition </w:t>
      </w:r>
      <w:hyperlink r:id="rId6" w:history="1">
        <w:r w:rsidR="00CB6B92" w:rsidRPr="00A349D4">
          <w:rPr>
            <w:rStyle w:val="Hyperlink"/>
            <w:i/>
            <w:iCs/>
          </w:rPr>
          <w:t>Our Bodies, Ourselves</w:t>
        </w:r>
      </w:hyperlink>
      <w:r w:rsidR="00CB6B92">
        <w:rPr>
          <w:i/>
          <w:iCs/>
          <w:color w:val="000000" w:themeColor="text1"/>
        </w:rPr>
        <w:t xml:space="preserve"> </w:t>
      </w:r>
      <w:r w:rsidR="00CB6B92">
        <w:rPr>
          <w:color w:val="000000" w:themeColor="text1"/>
        </w:rPr>
        <w:t>(April 14-July 30, 2023).</w:t>
      </w:r>
      <w:r w:rsidR="003B399A">
        <w:rPr>
          <w:color w:val="000000" w:themeColor="text1"/>
        </w:rPr>
        <w:t xml:space="preserve"> The exhibition showcases </w:t>
      </w:r>
      <w:r w:rsidR="00B92201">
        <w:rPr>
          <w:color w:val="000000" w:themeColor="text1"/>
        </w:rPr>
        <w:t>female</w:t>
      </w:r>
      <w:r w:rsidR="003B399A">
        <w:rPr>
          <w:color w:val="000000" w:themeColor="text1"/>
        </w:rPr>
        <w:t xml:space="preserve"> photographers in the di Rosa collection.</w:t>
      </w:r>
    </w:p>
    <w:p w14:paraId="32A085F8" w14:textId="1B5E8699" w:rsidR="003B399A" w:rsidRDefault="003B399A" w:rsidP="00CB6B92">
      <w:pPr>
        <w:pStyle w:val="NormalWeb"/>
        <w:spacing w:line="276" w:lineRule="auto"/>
        <w:rPr>
          <w:color w:val="000000" w:themeColor="text1"/>
        </w:rPr>
      </w:pPr>
      <w:r>
        <w:rPr>
          <w:color w:val="000000" w:themeColor="text1"/>
        </w:rPr>
        <w:t xml:space="preserve">Since the 1970s, photographers have reclaimed the female gaze, picturing </w:t>
      </w:r>
      <w:r w:rsidR="0008101E">
        <w:rPr>
          <w:color w:val="000000" w:themeColor="text1"/>
        </w:rPr>
        <w:t>women’s</w:t>
      </w:r>
      <w:r>
        <w:rPr>
          <w:color w:val="000000" w:themeColor="text1"/>
        </w:rPr>
        <w:t>’ bodies in ways not intended for male consumption</w:t>
      </w:r>
      <w:r w:rsidR="00B92201">
        <w:rPr>
          <w:color w:val="000000" w:themeColor="text1"/>
        </w:rPr>
        <w:t>. The works ask us to reconsider the camera lens as a tool of male power, raising questions about what kinds of bodies deserve depiction while centering issues of health and sexuality, body positivity and gender-based violence.</w:t>
      </w:r>
    </w:p>
    <w:p w14:paraId="1FB51952" w14:textId="1C170D70" w:rsidR="00B92201" w:rsidRDefault="00B92201" w:rsidP="00CB6B92">
      <w:pPr>
        <w:pStyle w:val="NormalWeb"/>
        <w:spacing w:line="276" w:lineRule="auto"/>
        <w:rPr>
          <w:color w:val="000000" w:themeColor="text1"/>
        </w:rPr>
      </w:pPr>
      <w:r>
        <w:rPr>
          <w:color w:val="000000" w:themeColor="text1"/>
        </w:rPr>
        <w:t xml:space="preserve">“As we live through the erosion of </w:t>
      </w:r>
      <w:r w:rsidR="0008101E">
        <w:rPr>
          <w:color w:val="000000" w:themeColor="text1"/>
        </w:rPr>
        <w:t>women’s</w:t>
      </w:r>
      <w:r>
        <w:rPr>
          <w:color w:val="000000" w:themeColor="text1"/>
        </w:rPr>
        <w:t xml:space="preserve"> rights on both legal and cultural fronts, it is more important than ever to celebrate the female voices in our collection,” states Executive Director Kate Eilertsen. “We are committed to using our collection to elevate marginalized perspectives.”</w:t>
      </w:r>
    </w:p>
    <w:p w14:paraId="6F463C89" w14:textId="78709083" w:rsidR="00B84B37" w:rsidRPr="00B92201" w:rsidRDefault="00B92201" w:rsidP="00CB6B92">
      <w:pPr>
        <w:pStyle w:val="NormalWeb"/>
        <w:spacing w:line="276" w:lineRule="auto"/>
        <w:rPr>
          <w:color w:val="000000" w:themeColor="text1"/>
        </w:rPr>
      </w:pPr>
      <w:r>
        <w:rPr>
          <w:color w:val="000000" w:themeColor="text1"/>
        </w:rPr>
        <w:t xml:space="preserve">Artists highlighted in the exhibition include a who’s who of feminist photographers from the Bay Area including: Ruth Bernhard, Judy Dater, Dana </w:t>
      </w:r>
      <w:proofErr w:type="spellStart"/>
      <w:r>
        <w:rPr>
          <w:color w:val="000000" w:themeColor="text1"/>
        </w:rPr>
        <w:t>Bonick</w:t>
      </w:r>
      <w:proofErr w:type="spellEnd"/>
      <w:r>
        <w:rPr>
          <w:color w:val="000000" w:themeColor="text1"/>
        </w:rPr>
        <w:t xml:space="preserve">, Nina Glaser and Teresa Chen. Concurrently on view this summer </w:t>
      </w:r>
      <w:hyperlink r:id="rId7" w:history="1">
        <w:r w:rsidRPr="00A349D4">
          <w:rPr>
            <w:rStyle w:val="Hyperlink"/>
            <w:i/>
            <w:iCs/>
          </w:rPr>
          <w:t>Natural Discourse @ di Rosa</w:t>
        </w:r>
      </w:hyperlink>
      <w:r>
        <w:rPr>
          <w:i/>
          <w:iCs/>
          <w:color w:val="000000" w:themeColor="text1"/>
        </w:rPr>
        <w:t xml:space="preserve"> </w:t>
      </w:r>
      <w:r>
        <w:rPr>
          <w:color w:val="000000" w:themeColor="text1"/>
        </w:rPr>
        <w:t>highlights the works of contemporary female photographers turning their lenses on the natural world.</w:t>
      </w:r>
    </w:p>
    <w:p w14:paraId="53A4B3F9" w14:textId="77777777" w:rsidR="005B4987" w:rsidRPr="00665F93" w:rsidRDefault="005B4987" w:rsidP="005B4987">
      <w:pPr>
        <w:spacing w:before="240" w:after="240" w:line="276" w:lineRule="auto"/>
        <w:rPr>
          <w:rFonts w:ascii="Times New Roman" w:hAnsi="Times New Roman" w:cs="Times New Roman"/>
        </w:rPr>
      </w:pPr>
      <w:r w:rsidRPr="00665F93">
        <w:rPr>
          <w:rFonts w:ascii="Times New Roman" w:hAnsi="Times New Roman" w:cs="Times New Roman"/>
          <w:b/>
          <w:bCs/>
          <w:color w:val="000000" w:themeColor="text1"/>
        </w:rPr>
        <w:t>ABOUT DI ROSA CENTER FOR CONTEMPORARY ART</w:t>
      </w:r>
    </w:p>
    <w:p w14:paraId="7099406E" w14:textId="77777777" w:rsidR="005B4987" w:rsidRPr="003B1FEC" w:rsidRDefault="005B4987" w:rsidP="005B4987">
      <w:pPr>
        <w:pStyle w:val="NormalWeb"/>
        <w:shd w:val="clear" w:color="auto" w:fill="FFFFFF"/>
        <w:spacing w:before="0" w:after="0" w:line="276" w:lineRule="auto"/>
        <w:rPr>
          <w:color w:val="000000" w:themeColor="text1"/>
        </w:rPr>
      </w:pPr>
      <w:r w:rsidRPr="003B1FEC">
        <w:rPr>
          <w:color w:val="000000" w:themeColor="text1"/>
          <w:bdr w:val="none" w:sz="0" w:space="0" w:color="auto" w:frame="1"/>
        </w:rPr>
        <w:t xml:space="preserve">di Rosa is an art park and nature preserve on 217 acres in Carneros. Located at 5200 Sonoma Highway, di Rosa sits smack dab between Napa and Sonoma. The property includes two large </w:t>
      </w:r>
      <w:r w:rsidRPr="003B1FEC">
        <w:rPr>
          <w:color w:val="000000" w:themeColor="text1"/>
          <w:bdr w:val="none" w:sz="0" w:space="0" w:color="auto" w:frame="1"/>
        </w:rPr>
        <w:lastRenderedPageBreak/>
        <w:t>art galleries, a beautiful lake, abundant birding, walking trails with vineyard views, outdoor sculptures, and picnic grounds.</w:t>
      </w:r>
    </w:p>
    <w:p w14:paraId="4249A828" w14:textId="77777777" w:rsidR="005B4987" w:rsidRPr="003B1FEC" w:rsidRDefault="005B4987" w:rsidP="005B4987">
      <w:pPr>
        <w:pStyle w:val="NormalWeb"/>
        <w:shd w:val="clear" w:color="auto" w:fill="FFFFFF"/>
        <w:spacing w:before="0" w:after="0" w:line="276" w:lineRule="auto"/>
        <w:rPr>
          <w:color w:val="000000" w:themeColor="text1"/>
        </w:rPr>
      </w:pPr>
      <w:r w:rsidRPr="003B1FEC">
        <w:rPr>
          <w:color w:val="000000" w:themeColor="text1"/>
          <w:bdr w:val="none" w:sz="0" w:space="0" w:color="auto" w:frame="1"/>
        </w:rPr>
        <w:t>Specializing in the art of Northern California, di Rosa presents contemporary exhibitions by Bay Area-based artists in addition to maintaining a permanent collection of notable works by artists with ties to the Bay Area from the mid-twentieth century to the early 2000’s. di Rosa offers an array of public programs and events for all ages to inspire creativity and curiosity.</w:t>
      </w:r>
    </w:p>
    <w:p w14:paraId="1EC4EB76" w14:textId="77777777" w:rsidR="005B4987" w:rsidRDefault="005B4987" w:rsidP="005B4987">
      <w:pPr>
        <w:pStyle w:val="NormalWeb"/>
        <w:shd w:val="clear" w:color="auto" w:fill="FFFFFF"/>
        <w:spacing w:before="0" w:after="0" w:line="276" w:lineRule="auto"/>
        <w:rPr>
          <w:color w:val="242424"/>
          <w:bdr w:val="none" w:sz="0" w:space="0" w:color="auto" w:frame="1"/>
        </w:rPr>
      </w:pPr>
      <w:r w:rsidRPr="003B1FEC">
        <w:rPr>
          <w:color w:val="000000" w:themeColor="text1"/>
          <w:bdr w:val="none" w:sz="0" w:space="0" w:color="auto" w:frame="1"/>
        </w:rPr>
        <w:t>di Rosa is open to the public Friday through Sunday from 11 am to 4 pm, and by appointment Tuesday through Thursday. Visitors are encouraged to bring picnics. Outside food and drink is welcome. Children and educators are always free at di Rosa. For more information visit </w:t>
      </w:r>
      <w:hyperlink r:id="rId8" w:tgtFrame="_blank" w:history="1">
        <w:r w:rsidRPr="00665F93">
          <w:rPr>
            <w:rStyle w:val="Hyperlink"/>
            <w:bdr w:val="none" w:sz="0" w:space="0" w:color="auto" w:frame="1"/>
          </w:rPr>
          <w:t>www.dirosaart.org</w:t>
        </w:r>
      </w:hyperlink>
      <w:r w:rsidRPr="00665F93">
        <w:rPr>
          <w:color w:val="242424"/>
          <w:bdr w:val="none" w:sz="0" w:space="0" w:color="auto" w:frame="1"/>
        </w:rPr>
        <w:t>.</w:t>
      </w:r>
    </w:p>
    <w:p w14:paraId="0389DB0C" w14:textId="77777777" w:rsidR="005B4987" w:rsidRDefault="005B4987" w:rsidP="005B4987">
      <w:pPr>
        <w:pStyle w:val="NormalWeb"/>
        <w:shd w:val="clear" w:color="auto" w:fill="FFFFFF"/>
        <w:spacing w:before="0" w:after="0" w:line="360" w:lineRule="auto"/>
        <w:jc w:val="center"/>
        <w:rPr>
          <w:color w:val="000000"/>
        </w:rPr>
      </w:pPr>
      <w:r w:rsidRPr="00665F93">
        <w:rPr>
          <w:color w:val="000000"/>
        </w:rPr>
        <w:t>#</w:t>
      </w:r>
      <w:r>
        <w:rPr>
          <w:color w:val="000000"/>
        </w:rPr>
        <w:tab/>
      </w:r>
      <w:r w:rsidRPr="00665F93">
        <w:rPr>
          <w:color w:val="000000"/>
        </w:rPr>
        <w:t>#</w:t>
      </w:r>
      <w:r>
        <w:rPr>
          <w:color w:val="000000"/>
        </w:rPr>
        <w:tab/>
      </w:r>
      <w:r w:rsidRPr="00665F93">
        <w:rPr>
          <w:color w:val="000000"/>
        </w:rPr>
        <w:t>#</w:t>
      </w:r>
    </w:p>
    <w:p w14:paraId="090E23E2" w14:textId="2CF7DF9F" w:rsidR="00B84B37" w:rsidRDefault="005B4987" w:rsidP="003F0816">
      <w:pPr>
        <w:pStyle w:val="NormalWeb"/>
        <w:shd w:val="clear" w:color="auto" w:fill="FFFFFF"/>
        <w:spacing w:before="0" w:after="0" w:line="360" w:lineRule="auto"/>
        <w:rPr>
          <w:color w:val="242424"/>
        </w:rPr>
      </w:pPr>
      <w:r>
        <w:rPr>
          <w:color w:val="242424"/>
        </w:rPr>
        <w:t xml:space="preserve">Media contact: Allison Coats </w:t>
      </w:r>
      <w:hyperlink r:id="rId9" w:history="1">
        <w:r w:rsidRPr="004F6373">
          <w:rPr>
            <w:rStyle w:val="Hyperlink"/>
          </w:rPr>
          <w:t>allison@coatspr.com</w:t>
        </w:r>
      </w:hyperlink>
      <w:r>
        <w:rPr>
          <w:color w:val="242424"/>
        </w:rPr>
        <w:t xml:space="preserve"> or (707) 363-6508</w:t>
      </w:r>
    </w:p>
    <w:p w14:paraId="6845ED1E" w14:textId="77777777" w:rsidR="003F0816" w:rsidRDefault="003F0816" w:rsidP="003F0816">
      <w:pPr>
        <w:pStyle w:val="NormalWeb"/>
        <w:shd w:val="clear" w:color="auto" w:fill="FFFFFF"/>
        <w:spacing w:before="0" w:after="0" w:line="360" w:lineRule="auto"/>
        <w:rPr>
          <w:color w:val="242424"/>
        </w:rPr>
      </w:pPr>
      <w:r>
        <w:rPr>
          <w:noProof/>
          <w:color w:val="242424"/>
        </w:rPr>
        <w:drawing>
          <wp:inline distT="0" distB="0" distL="0" distR="0" wp14:anchorId="2A22A8FE" wp14:editId="43CFC180">
            <wp:extent cx="5943600" cy="474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749800"/>
                    </a:xfrm>
                    <a:prstGeom prst="rect">
                      <a:avLst/>
                    </a:prstGeom>
                  </pic:spPr>
                </pic:pic>
              </a:graphicData>
            </a:graphic>
          </wp:inline>
        </w:drawing>
      </w:r>
    </w:p>
    <w:p w14:paraId="5E705521" w14:textId="77777777" w:rsidR="003F0816" w:rsidRDefault="003F0816" w:rsidP="003F0816">
      <w:pPr>
        <w:pStyle w:val="NormalWeb"/>
        <w:shd w:val="clear" w:color="auto" w:fill="FFFFFF"/>
        <w:spacing w:line="276" w:lineRule="auto"/>
        <w:contextualSpacing/>
        <w:rPr>
          <w:color w:val="242424"/>
        </w:rPr>
      </w:pPr>
      <w:r w:rsidRPr="003F0816">
        <w:rPr>
          <w:color w:val="242424"/>
        </w:rPr>
        <w:lastRenderedPageBreak/>
        <w:t>Teresa Chen</w:t>
      </w:r>
    </w:p>
    <w:p w14:paraId="63D013E1" w14:textId="02A38050" w:rsidR="003F0816" w:rsidRPr="003F0816" w:rsidRDefault="003F0816" w:rsidP="003F0816">
      <w:pPr>
        <w:pStyle w:val="NormalWeb"/>
        <w:shd w:val="clear" w:color="auto" w:fill="FFFFFF"/>
        <w:spacing w:line="276" w:lineRule="auto"/>
        <w:contextualSpacing/>
        <w:rPr>
          <w:color w:val="242424"/>
        </w:rPr>
      </w:pPr>
      <w:r w:rsidRPr="003F0816">
        <w:rPr>
          <w:b/>
          <w:bCs/>
          <w:color w:val="242424"/>
        </w:rPr>
        <w:t>Self-Portrait with Bruises</w:t>
      </w:r>
      <w:r w:rsidRPr="003F0816">
        <w:rPr>
          <w:color w:val="242424"/>
        </w:rPr>
        <w:br/>
        <w:t>1996</w:t>
      </w:r>
      <w:r w:rsidRPr="003F0816">
        <w:rPr>
          <w:color w:val="242424"/>
        </w:rPr>
        <w:br/>
        <w:t>Chromogenic print</w:t>
      </w:r>
    </w:p>
    <w:p w14:paraId="56D900A6" w14:textId="77777777" w:rsidR="003F0816" w:rsidRDefault="003F0816" w:rsidP="003F0816">
      <w:pPr>
        <w:pStyle w:val="NormalWeb"/>
        <w:shd w:val="clear" w:color="auto" w:fill="FFFFFF"/>
        <w:spacing w:before="0" w:after="0" w:line="360" w:lineRule="auto"/>
        <w:rPr>
          <w:color w:val="242424"/>
        </w:rPr>
      </w:pPr>
    </w:p>
    <w:p w14:paraId="3F172D3B" w14:textId="72B6C531" w:rsidR="003F0816" w:rsidRDefault="003F0816" w:rsidP="003F0816">
      <w:pPr>
        <w:pStyle w:val="NormalWeb"/>
        <w:shd w:val="clear" w:color="auto" w:fill="FFFFFF"/>
        <w:spacing w:before="0" w:after="0" w:line="360" w:lineRule="auto"/>
        <w:rPr>
          <w:color w:val="242424"/>
        </w:rPr>
      </w:pPr>
      <w:r>
        <w:rPr>
          <w:noProof/>
          <w:color w:val="242424"/>
        </w:rPr>
        <w:drawing>
          <wp:inline distT="0" distB="0" distL="0" distR="0" wp14:anchorId="4D4A41F1" wp14:editId="143F3647">
            <wp:extent cx="5943600" cy="4471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922-goo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71035"/>
                    </a:xfrm>
                    <a:prstGeom prst="rect">
                      <a:avLst/>
                    </a:prstGeom>
                  </pic:spPr>
                </pic:pic>
              </a:graphicData>
            </a:graphic>
          </wp:inline>
        </w:drawing>
      </w:r>
    </w:p>
    <w:p w14:paraId="43CF8C3C" w14:textId="77777777" w:rsidR="003F0816" w:rsidRPr="003F0816" w:rsidRDefault="003F0816" w:rsidP="003F0816">
      <w:pPr>
        <w:pStyle w:val="NormalWeb"/>
        <w:shd w:val="clear" w:color="auto" w:fill="FFFFFF"/>
        <w:spacing w:line="276" w:lineRule="auto"/>
        <w:contextualSpacing/>
        <w:rPr>
          <w:color w:val="242424"/>
        </w:rPr>
      </w:pPr>
      <w:r w:rsidRPr="003F0816">
        <w:rPr>
          <w:color w:val="242424"/>
        </w:rPr>
        <w:t>Ruth Bernhard</w:t>
      </w:r>
    </w:p>
    <w:p w14:paraId="0C43A7A7" w14:textId="77777777" w:rsidR="003F0816" w:rsidRPr="003F0816" w:rsidRDefault="003F0816" w:rsidP="003F0816">
      <w:pPr>
        <w:pStyle w:val="NormalWeb"/>
        <w:shd w:val="clear" w:color="auto" w:fill="FFFFFF"/>
        <w:spacing w:line="276" w:lineRule="auto"/>
        <w:contextualSpacing/>
        <w:rPr>
          <w:color w:val="242424"/>
        </w:rPr>
      </w:pPr>
      <w:r w:rsidRPr="003F0816">
        <w:rPr>
          <w:b/>
          <w:bCs/>
          <w:color w:val="242424"/>
        </w:rPr>
        <w:t>Enigma</w:t>
      </w:r>
      <w:r w:rsidRPr="003F0816">
        <w:rPr>
          <w:color w:val="242424"/>
        </w:rPr>
        <w:br/>
        <w:t>1976</w:t>
      </w:r>
      <w:r w:rsidRPr="003F0816">
        <w:rPr>
          <w:color w:val="242424"/>
        </w:rPr>
        <w:br/>
        <w:t>Gelatin silver print</w:t>
      </w:r>
    </w:p>
    <w:p w14:paraId="68B7D72B" w14:textId="77777777" w:rsidR="003F0816" w:rsidRDefault="003F0816" w:rsidP="003F0816">
      <w:pPr>
        <w:pStyle w:val="NormalWeb"/>
        <w:shd w:val="clear" w:color="auto" w:fill="FFFFFF"/>
        <w:spacing w:before="0" w:after="0" w:line="360" w:lineRule="auto"/>
        <w:rPr>
          <w:color w:val="242424"/>
        </w:rPr>
      </w:pPr>
    </w:p>
    <w:p w14:paraId="3C4AA776" w14:textId="42A12315" w:rsidR="003F0816" w:rsidRDefault="003F0816" w:rsidP="003F0816">
      <w:pPr>
        <w:pStyle w:val="NormalWeb"/>
        <w:shd w:val="clear" w:color="auto" w:fill="FFFFFF"/>
        <w:spacing w:before="0" w:after="0" w:line="360" w:lineRule="auto"/>
        <w:rPr>
          <w:color w:val="242424"/>
        </w:rPr>
      </w:pPr>
      <w:r>
        <w:rPr>
          <w:noProof/>
          <w:color w:val="242424"/>
        </w:rPr>
        <w:lastRenderedPageBreak/>
        <w:drawing>
          <wp:inline distT="0" distB="0" distL="0" distR="0" wp14:anchorId="7BD4E6E6" wp14:editId="430C9479">
            <wp:extent cx="5943600" cy="5052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ksza-Paravicin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052060"/>
                    </a:xfrm>
                    <a:prstGeom prst="rect">
                      <a:avLst/>
                    </a:prstGeom>
                  </pic:spPr>
                </pic:pic>
              </a:graphicData>
            </a:graphic>
          </wp:inline>
        </w:drawing>
      </w:r>
    </w:p>
    <w:p w14:paraId="578A0ECC" w14:textId="77777777" w:rsidR="003F0816" w:rsidRPr="003F0816" w:rsidRDefault="003F0816" w:rsidP="003F0816">
      <w:pPr>
        <w:pStyle w:val="NormalWeb"/>
        <w:shd w:val="clear" w:color="auto" w:fill="FFFFFF"/>
        <w:spacing w:line="276" w:lineRule="auto"/>
        <w:contextualSpacing/>
        <w:rPr>
          <w:color w:val="242424"/>
        </w:rPr>
      </w:pPr>
      <w:r w:rsidRPr="003F0816">
        <w:rPr>
          <w:color w:val="242424"/>
        </w:rPr>
        <w:t xml:space="preserve">Christine </w:t>
      </w:r>
      <w:proofErr w:type="spellStart"/>
      <w:r w:rsidRPr="003F0816">
        <w:rPr>
          <w:color w:val="242424"/>
        </w:rPr>
        <w:t>Luksza</w:t>
      </w:r>
      <w:proofErr w:type="spellEnd"/>
      <w:r w:rsidRPr="003F0816">
        <w:rPr>
          <w:color w:val="242424"/>
        </w:rPr>
        <w:t>-Paravicini</w:t>
      </w:r>
    </w:p>
    <w:p w14:paraId="66667BFE" w14:textId="77777777" w:rsidR="003F0816" w:rsidRPr="003F0816" w:rsidRDefault="003F0816" w:rsidP="003F0816">
      <w:pPr>
        <w:pStyle w:val="NormalWeb"/>
        <w:shd w:val="clear" w:color="auto" w:fill="FFFFFF"/>
        <w:spacing w:line="276" w:lineRule="auto"/>
        <w:contextualSpacing/>
        <w:rPr>
          <w:color w:val="242424"/>
        </w:rPr>
      </w:pPr>
      <w:r w:rsidRPr="003F0816">
        <w:rPr>
          <w:b/>
          <w:bCs/>
          <w:color w:val="242424"/>
        </w:rPr>
        <w:t>Lily Pads</w:t>
      </w:r>
      <w:r w:rsidRPr="003F0816">
        <w:rPr>
          <w:color w:val="242424"/>
        </w:rPr>
        <w:br/>
        <w:t>1998</w:t>
      </w:r>
      <w:r w:rsidRPr="003F0816">
        <w:rPr>
          <w:color w:val="242424"/>
        </w:rPr>
        <w:br/>
        <w:t>Gelatin silver print</w:t>
      </w:r>
    </w:p>
    <w:p w14:paraId="3ACBA649" w14:textId="77777777" w:rsidR="003F0816" w:rsidRPr="003F0816" w:rsidRDefault="003F0816" w:rsidP="003F0816">
      <w:pPr>
        <w:pStyle w:val="NormalWeb"/>
        <w:shd w:val="clear" w:color="auto" w:fill="FFFFFF"/>
        <w:spacing w:before="0" w:after="0" w:line="360" w:lineRule="auto"/>
        <w:rPr>
          <w:color w:val="242424"/>
        </w:rPr>
      </w:pPr>
    </w:p>
    <w:sectPr w:rsidR="003F0816" w:rsidRPr="003F081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987"/>
    <w:rsid w:val="0008101E"/>
    <w:rsid w:val="001A6C17"/>
    <w:rsid w:val="00237D7E"/>
    <w:rsid w:val="0030219F"/>
    <w:rsid w:val="003B399A"/>
    <w:rsid w:val="003F0816"/>
    <w:rsid w:val="004946F0"/>
    <w:rsid w:val="004B7D08"/>
    <w:rsid w:val="00535709"/>
    <w:rsid w:val="005B3A14"/>
    <w:rsid w:val="005B4987"/>
    <w:rsid w:val="00717657"/>
    <w:rsid w:val="008010D9"/>
    <w:rsid w:val="00A349D4"/>
    <w:rsid w:val="00B84B37"/>
    <w:rsid w:val="00B92201"/>
    <w:rsid w:val="00CB6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FF0E"/>
  <w15:chartTrackingRefBased/>
  <w15:docId w15:val="{BD5934A9-333B-4162-9B94-0B9597ECA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987"/>
    <w:pPr>
      <w:spacing w:after="0" w:line="240" w:lineRule="auto"/>
    </w:pPr>
    <w:rPr>
      <w:rFonts w:ascii="Calibri" w:eastAsia="Calibri" w:hAnsi="Calibri" w:cs="Calibr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4987"/>
    <w:rPr>
      <w:color w:val="0563C1" w:themeColor="hyperlink"/>
      <w:u w:val="single"/>
    </w:rPr>
  </w:style>
  <w:style w:type="paragraph" w:styleId="NormalWeb">
    <w:name w:val="Normal (Web)"/>
    <w:basedOn w:val="Normal"/>
    <w:uiPriority w:val="99"/>
    <w:unhideWhenUsed/>
    <w:rsid w:val="005B498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349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76379">
      <w:bodyDiv w:val="1"/>
      <w:marLeft w:val="0"/>
      <w:marRight w:val="0"/>
      <w:marTop w:val="0"/>
      <w:marBottom w:val="0"/>
      <w:divBdr>
        <w:top w:val="none" w:sz="0" w:space="0" w:color="auto"/>
        <w:left w:val="none" w:sz="0" w:space="0" w:color="auto"/>
        <w:bottom w:val="none" w:sz="0" w:space="0" w:color="auto"/>
        <w:right w:val="none" w:sz="0" w:space="0" w:color="auto"/>
      </w:divBdr>
    </w:div>
    <w:div w:id="129633776">
      <w:bodyDiv w:val="1"/>
      <w:marLeft w:val="0"/>
      <w:marRight w:val="0"/>
      <w:marTop w:val="0"/>
      <w:marBottom w:val="0"/>
      <w:divBdr>
        <w:top w:val="none" w:sz="0" w:space="0" w:color="auto"/>
        <w:left w:val="none" w:sz="0" w:space="0" w:color="auto"/>
        <w:bottom w:val="none" w:sz="0" w:space="0" w:color="auto"/>
        <w:right w:val="none" w:sz="0" w:space="0" w:color="auto"/>
      </w:divBdr>
    </w:div>
    <w:div w:id="917834230">
      <w:bodyDiv w:val="1"/>
      <w:marLeft w:val="0"/>
      <w:marRight w:val="0"/>
      <w:marTop w:val="0"/>
      <w:marBottom w:val="0"/>
      <w:divBdr>
        <w:top w:val="none" w:sz="0" w:space="0" w:color="auto"/>
        <w:left w:val="none" w:sz="0" w:space="0" w:color="auto"/>
        <w:bottom w:val="none" w:sz="0" w:space="0" w:color="auto"/>
        <w:right w:val="none" w:sz="0" w:space="0" w:color="auto"/>
      </w:divBdr>
    </w:div>
    <w:div w:id="941300696">
      <w:bodyDiv w:val="1"/>
      <w:marLeft w:val="0"/>
      <w:marRight w:val="0"/>
      <w:marTop w:val="0"/>
      <w:marBottom w:val="0"/>
      <w:divBdr>
        <w:top w:val="none" w:sz="0" w:space="0" w:color="auto"/>
        <w:left w:val="none" w:sz="0" w:space="0" w:color="auto"/>
        <w:bottom w:val="none" w:sz="0" w:space="0" w:color="auto"/>
        <w:right w:val="none" w:sz="0" w:space="0" w:color="auto"/>
      </w:divBdr>
    </w:div>
    <w:div w:id="1176656919">
      <w:bodyDiv w:val="1"/>
      <w:marLeft w:val="0"/>
      <w:marRight w:val="0"/>
      <w:marTop w:val="0"/>
      <w:marBottom w:val="0"/>
      <w:divBdr>
        <w:top w:val="none" w:sz="0" w:space="0" w:color="auto"/>
        <w:left w:val="none" w:sz="0" w:space="0" w:color="auto"/>
        <w:bottom w:val="none" w:sz="0" w:space="0" w:color="auto"/>
        <w:right w:val="none" w:sz="0" w:space="0" w:color="auto"/>
      </w:divBdr>
    </w:div>
    <w:div w:id="1934245731">
      <w:bodyDiv w:val="1"/>
      <w:marLeft w:val="0"/>
      <w:marRight w:val="0"/>
      <w:marTop w:val="0"/>
      <w:marBottom w:val="0"/>
      <w:divBdr>
        <w:top w:val="none" w:sz="0" w:space="0" w:color="auto"/>
        <w:left w:val="none" w:sz="0" w:space="0" w:color="auto"/>
        <w:bottom w:val="none" w:sz="0" w:space="0" w:color="auto"/>
        <w:right w:val="none" w:sz="0" w:space="0" w:color="auto"/>
      </w:divBdr>
    </w:div>
    <w:div w:id="211170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rosaart.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dirosaart.org/2022/12/natural-discourse/"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irosaart.org/2022/12/our-bodies-ourselves-female-photographers-in-the-di-rosa-collection/" TargetMode="External"/><Relationship Id="rId11" Type="http://schemas.openxmlformats.org/officeDocument/2006/relationships/image" Target="media/image3.jpeg"/><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hyperlink" Target="https://drive.google.com/drive/folders/1McrXPz-X9hRSb0Ju28tArfpl5vDRolzx?usp=share_link" TargetMode="External"/><Relationship Id="rId9" Type="http://schemas.openxmlformats.org/officeDocument/2006/relationships/hyperlink" Target="mailto:allison@coatspr.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Twyla Ruby</dc:creator>
  <cp:keywords/>
  <dc:description/>
  <cp:lastModifiedBy>Allison Coats</cp:lastModifiedBy>
  <cp:revision>2</cp:revision>
  <dcterms:created xsi:type="dcterms:W3CDTF">2023-04-10T22:53:00Z</dcterms:created>
  <dcterms:modified xsi:type="dcterms:W3CDTF">2023-04-10T22:53:00Z</dcterms:modified>
</cp:coreProperties>
</file>